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202C" w:rsidRDefault="00000000">
      <w:pPr>
        <w:pStyle w:val="a3"/>
        <w:spacing w:before="72" w:line="264" w:lineRule="auto"/>
        <w:ind w:left="261" w:right="5957"/>
      </w:pPr>
      <w:r>
        <w:t xml:space="preserve">п. 45.г. Информация об объеме фактического полезного отпуска электроэнергии и </w:t>
      </w:r>
      <w:proofErr w:type="spellStart"/>
      <w:r>
        <w:t>мощност</w:t>
      </w:r>
      <w:proofErr w:type="spellEnd"/>
      <w:r>
        <w:rPr>
          <w:spacing w:val="-39"/>
        </w:rPr>
        <w:t xml:space="preserve"> </w:t>
      </w:r>
      <w:r>
        <w:t>и по тарифным группам в разрезе территориальных сетевых организаций по уровням напряжения</w:t>
      </w:r>
    </w:p>
    <w:p w:rsidR="005A202C" w:rsidRDefault="005A202C">
      <w:pPr>
        <w:pStyle w:val="a3"/>
        <w:spacing w:after="1"/>
        <w:rPr>
          <w:sz w:val="19"/>
        </w:rPr>
      </w:pPr>
    </w:p>
    <w:tbl>
      <w:tblPr>
        <w:tblStyle w:val="TableNormal"/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5030"/>
        <w:gridCol w:w="1718"/>
        <w:gridCol w:w="1310"/>
        <w:gridCol w:w="1334"/>
        <w:gridCol w:w="1430"/>
        <w:gridCol w:w="1608"/>
      </w:tblGrid>
      <w:tr w:rsidR="005A202C">
        <w:trPr>
          <w:trHeight w:val="287"/>
        </w:trPr>
        <w:tc>
          <w:tcPr>
            <w:tcW w:w="883" w:type="dxa"/>
            <w:vMerge w:val="restart"/>
          </w:tcPr>
          <w:p w:rsidR="005A202C" w:rsidRDefault="005A202C">
            <w:pPr>
              <w:pStyle w:val="TableParagraph"/>
              <w:spacing w:before="50" w:line="240" w:lineRule="auto"/>
              <w:jc w:val="left"/>
              <w:rPr>
                <w:b/>
              </w:rPr>
            </w:pPr>
          </w:p>
          <w:p w:rsidR="005A202C" w:rsidRDefault="00000000">
            <w:pPr>
              <w:pStyle w:val="TableParagraph"/>
              <w:spacing w:before="0" w:line="240" w:lineRule="auto"/>
              <w:ind w:left="38"/>
              <w:jc w:val="lef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п.п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5030" w:type="dxa"/>
            <w:vMerge w:val="restart"/>
          </w:tcPr>
          <w:p w:rsidR="005A202C" w:rsidRDefault="005A202C">
            <w:pPr>
              <w:pStyle w:val="TableParagraph"/>
              <w:spacing w:before="50" w:line="240" w:lineRule="auto"/>
              <w:jc w:val="left"/>
              <w:rPr>
                <w:b/>
              </w:rPr>
            </w:pPr>
          </w:p>
          <w:p w:rsidR="005A202C" w:rsidRDefault="00000000">
            <w:pPr>
              <w:pStyle w:val="TableParagraph"/>
              <w:spacing w:before="0" w:line="240" w:lineRule="auto"/>
              <w:ind w:left="1420"/>
              <w:jc w:val="left"/>
              <w:rPr>
                <w:b/>
              </w:rPr>
            </w:pPr>
            <w:r>
              <w:rPr>
                <w:b/>
              </w:rPr>
              <w:t>Группы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потребителей</w:t>
            </w:r>
          </w:p>
        </w:tc>
        <w:tc>
          <w:tcPr>
            <w:tcW w:w="7400" w:type="dxa"/>
            <w:gridSpan w:val="5"/>
          </w:tcPr>
          <w:p w:rsidR="005A202C" w:rsidRDefault="00000000">
            <w:pPr>
              <w:pStyle w:val="TableParagraph"/>
              <w:spacing w:line="240" w:lineRule="auto"/>
              <w:ind w:left="87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 xml:space="preserve">2026 </w:t>
            </w:r>
            <w:r>
              <w:rPr>
                <w:b/>
                <w:spacing w:val="-4"/>
              </w:rPr>
              <w:t>года</w:t>
            </w:r>
          </w:p>
        </w:tc>
      </w:tr>
      <w:tr w:rsidR="005A202C">
        <w:trPr>
          <w:trHeight w:val="287"/>
        </w:trPr>
        <w:tc>
          <w:tcPr>
            <w:tcW w:w="883" w:type="dxa"/>
            <w:vMerge/>
            <w:tcBorders>
              <w:top w:val="nil"/>
            </w:tcBorders>
          </w:tcPr>
          <w:p w:rsidR="005A202C" w:rsidRDefault="005A202C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vMerge/>
            <w:tcBorders>
              <w:top w:val="nil"/>
            </w:tcBorders>
          </w:tcPr>
          <w:p w:rsidR="005A202C" w:rsidRDefault="005A202C">
            <w:pPr>
              <w:rPr>
                <w:sz w:val="2"/>
                <w:szCs w:val="2"/>
              </w:rPr>
            </w:pPr>
          </w:p>
        </w:tc>
        <w:tc>
          <w:tcPr>
            <w:tcW w:w="7400" w:type="dxa"/>
            <w:gridSpan w:val="5"/>
          </w:tcPr>
          <w:p w:rsidR="005A202C" w:rsidRDefault="00000000">
            <w:pPr>
              <w:pStyle w:val="TableParagraph"/>
              <w:spacing w:line="240" w:lineRule="auto"/>
              <w:ind w:left="87" w:right="16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полезного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отпуска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электр</w:t>
            </w:r>
            <w:proofErr w:type="spellEnd"/>
            <w:r>
              <w:rPr>
                <w:b/>
                <w:spacing w:val="-39"/>
              </w:rPr>
              <w:t xml:space="preserve"> </w:t>
            </w:r>
            <w:proofErr w:type="spellStart"/>
            <w:r>
              <w:rPr>
                <w:b/>
              </w:rPr>
              <w:t>оэнергии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тыс.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кВтч.</w:t>
            </w:r>
          </w:p>
        </w:tc>
      </w:tr>
      <w:tr w:rsidR="005A202C">
        <w:trPr>
          <w:trHeight w:val="258"/>
        </w:trPr>
        <w:tc>
          <w:tcPr>
            <w:tcW w:w="883" w:type="dxa"/>
            <w:vMerge/>
            <w:tcBorders>
              <w:top w:val="nil"/>
            </w:tcBorders>
          </w:tcPr>
          <w:p w:rsidR="005A202C" w:rsidRDefault="005A202C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vMerge/>
            <w:tcBorders>
              <w:top w:val="nil"/>
            </w:tcBorders>
          </w:tcPr>
          <w:p w:rsidR="005A202C" w:rsidRDefault="005A202C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spacing w:line="228" w:lineRule="exact"/>
              <w:ind w:left="628"/>
              <w:jc w:val="left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spacing w:before="5" w:line="233" w:lineRule="exact"/>
              <w:ind w:left="167" w:right="128"/>
              <w:jc w:val="center"/>
              <w:rPr>
                <w:b/>
              </w:rPr>
            </w:pPr>
            <w:r>
              <w:rPr>
                <w:b/>
                <w:spacing w:val="-5"/>
              </w:rPr>
              <w:t>ВН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spacing w:before="5" w:line="233" w:lineRule="exact"/>
              <w:ind w:left="413"/>
              <w:jc w:val="left"/>
              <w:rPr>
                <w:b/>
              </w:rPr>
            </w:pPr>
            <w:r>
              <w:rPr>
                <w:b/>
                <w:spacing w:val="-2"/>
              </w:rPr>
              <w:t>СН-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spacing w:before="5" w:line="233" w:lineRule="exact"/>
              <w:ind w:left="459"/>
              <w:jc w:val="left"/>
              <w:rPr>
                <w:b/>
              </w:rPr>
            </w:pPr>
            <w:r>
              <w:rPr>
                <w:b/>
                <w:spacing w:val="-2"/>
              </w:rPr>
              <w:t>СН-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spacing w:before="5" w:line="233" w:lineRule="exact"/>
              <w:ind w:left="164" w:right="128"/>
              <w:jc w:val="center"/>
              <w:rPr>
                <w:b/>
              </w:rPr>
            </w:pPr>
            <w:r>
              <w:rPr>
                <w:b/>
                <w:spacing w:val="-5"/>
              </w:rPr>
              <w:t>НН</w:t>
            </w:r>
          </w:p>
        </w:tc>
      </w:tr>
      <w:tr w:rsidR="005A202C">
        <w:trPr>
          <w:trHeight w:val="272"/>
        </w:trPr>
        <w:tc>
          <w:tcPr>
            <w:tcW w:w="883" w:type="dxa"/>
          </w:tcPr>
          <w:p w:rsidR="005A202C" w:rsidRDefault="00000000">
            <w:pPr>
              <w:pStyle w:val="TableParagraph"/>
              <w:spacing w:before="15" w:line="238" w:lineRule="exact"/>
              <w:ind w:left="36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5030" w:type="dxa"/>
          </w:tcPr>
          <w:p w:rsidR="005A202C" w:rsidRDefault="00000000">
            <w:pPr>
              <w:pStyle w:val="TableParagraph"/>
              <w:spacing w:before="15" w:line="238" w:lineRule="exact"/>
              <w:ind w:left="38"/>
              <w:jc w:val="left"/>
              <w:rPr>
                <w:b/>
              </w:rPr>
            </w:pPr>
            <w:proofErr w:type="gramStart"/>
            <w:r>
              <w:rPr>
                <w:b/>
              </w:rPr>
              <w:t>Прочие</w:t>
            </w:r>
            <w:r>
              <w:rPr>
                <w:b/>
                <w:spacing w:val="28"/>
              </w:rPr>
              <w:t xml:space="preserve">  </w:t>
            </w:r>
            <w:r>
              <w:rPr>
                <w:b/>
                <w:spacing w:val="-2"/>
              </w:rPr>
              <w:t>потребители</w:t>
            </w:r>
            <w:proofErr w:type="gramEnd"/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ind w:left="336"/>
              <w:jc w:val="left"/>
            </w:pPr>
            <w:r>
              <w:rPr>
                <w:spacing w:val="-2"/>
              </w:rPr>
              <w:t>137,382.0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ind w:left="187"/>
              <w:jc w:val="left"/>
            </w:pPr>
            <w:r>
              <w:rPr>
                <w:spacing w:val="-2"/>
              </w:rPr>
              <w:t>13,780.2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ind w:left="197"/>
              <w:jc w:val="left"/>
            </w:pPr>
            <w:r>
              <w:rPr>
                <w:spacing w:val="-2"/>
              </w:rPr>
              <w:t>15,557.3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ind w:left="243"/>
              <w:jc w:val="left"/>
            </w:pPr>
            <w:r>
              <w:rPr>
                <w:spacing w:val="-2"/>
              </w:rPr>
              <w:t>91,966.4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ind w:left="337"/>
              <w:jc w:val="left"/>
            </w:pPr>
            <w:r>
              <w:rPr>
                <w:spacing w:val="-2"/>
              </w:rPr>
              <w:t>16,078.1</w:t>
            </w:r>
          </w:p>
        </w:tc>
      </w:tr>
      <w:tr w:rsidR="005A202C">
        <w:trPr>
          <w:trHeight w:val="272"/>
        </w:trPr>
        <w:tc>
          <w:tcPr>
            <w:tcW w:w="883" w:type="dxa"/>
          </w:tcPr>
          <w:p w:rsidR="005A202C" w:rsidRDefault="00000000">
            <w:pPr>
              <w:pStyle w:val="TableParagraph"/>
              <w:ind w:left="36"/>
              <w:jc w:val="center"/>
            </w:pPr>
            <w:r>
              <w:rPr>
                <w:spacing w:val="-4"/>
              </w:rPr>
              <w:t>1.1.</w:t>
            </w:r>
          </w:p>
        </w:tc>
        <w:tc>
          <w:tcPr>
            <w:tcW w:w="5030" w:type="dxa"/>
          </w:tcPr>
          <w:p w:rsidR="005A202C" w:rsidRDefault="00000000">
            <w:pPr>
              <w:pStyle w:val="TableParagraph"/>
              <w:ind w:left="153"/>
              <w:jc w:val="left"/>
            </w:pPr>
            <w:proofErr w:type="gramStart"/>
            <w:r>
              <w:t>в</w:t>
            </w:r>
            <w:r>
              <w:rPr>
                <w:spacing w:val="28"/>
              </w:rPr>
              <w:t xml:space="preserve">  </w:t>
            </w:r>
            <w:r>
              <w:t>т.ч.</w:t>
            </w:r>
            <w:proofErr w:type="gramEnd"/>
            <w:r>
              <w:rPr>
                <w:spacing w:val="60"/>
              </w:rPr>
              <w:t xml:space="preserve"> </w:t>
            </w:r>
            <w:r>
              <w:t>Бюджетные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потребители</w:t>
            </w:r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ind w:left="393"/>
              <w:jc w:val="left"/>
            </w:pPr>
            <w:r>
              <w:rPr>
                <w:spacing w:val="-2"/>
              </w:rPr>
              <w:t>21,993.9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ind w:left="326"/>
              <w:jc w:val="left"/>
            </w:pPr>
            <w:r>
              <w:rPr>
                <w:spacing w:val="-2"/>
              </w:rPr>
              <w:t>164.5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ind w:left="3" w:right="129"/>
              <w:jc w:val="center"/>
            </w:pPr>
            <w:r>
              <w:rPr>
                <w:spacing w:val="-5"/>
              </w:rPr>
              <w:t>7.9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ind w:left="243"/>
              <w:jc w:val="left"/>
            </w:pPr>
            <w:r>
              <w:rPr>
                <w:spacing w:val="-2"/>
              </w:rPr>
              <w:t>16,422.6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ind w:left="395"/>
              <w:jc w:val="left"/>
            </w:pPr>
            <w:r>
              <w:rPr>
                <w:spacing w:val="-2"/>
              </w:rPr>
              <w:t>5,398.9</w:t>
            </w:r>
          </w:p>
        </w:tc>
      </w:tr>
      <w:tr w:rsidR="005A202C">
        <w:trPr>
          <w:trHeight w:val="272"/>
        </w:trPr>
        <w:tc>
          <w:tcPr>
            <w:tcW w:w="883" w:type="dxa"/>
          </w:tcPr>
          <w:p w:rsidR="005A202C" w:rsidRDefault="00000000">
            <w:pPr>
              <w:pStyle w:val="TableParagraph"/>
              <w:spacing w:before="15" w:line="238" w:lineRule="exact"/>
              <w:ind w:left="36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5030" w:type="dxa"/>
          </w:tcPr>
          <w:p w:rsidR="005A202C" w:rsidRDefault="00000000">
            <w:pPr>
              <w:pStyle w:val="TableParagraph"/>
              <w:spacing w:before="15" w:line="238" w:lineRule="exact"/>
              <w:ind w:left="38"/>
              <w:jc w:val="left"/>
              <w:rPr>
                <w:b/>
              </w:rPr>
            </w:pPr>
            <w:r>
              <w:rPr>
                <w:b/>
                <w:spacing w:val="-2"/>
              </w:rPr>
              <w:t>Население</w:t>
            </w:r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ind w:left="393"/>
              <w:jc w:val="left"/>
            </w:pPr>
            <w:r>
              <w:rPr>
                <w:spacing w:val="-2"/>
              </w:rPr>
              <w:t>93,327.5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ind w:left="39" w:right="16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ind w:right="12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ind w:left="295"/>
              <w:jc w:val="left"/>
            </w:pPr>
            <w:r>
              <w:rPr>
                <w:spacing w:val="-2"/>
              </w:rPr>
              <w:t>8,728.6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ind w:left="337"/>
              <w:jc w:val="left"/>
            </w:pPr>
            <w:r>
              <w:rPr>
                <w:spacing w:val="-2"/>
              </w:rPr>
              <w:t>84,598.9</w:t>
            </w:r>
          </w:p>
        </w:tc>
      </w:tr>
      <w:tr w:rsidR="005A202C">
        <w:trPr>
          <w:trHeight w:val="272"/>
        </w:trPr>
        <w:tc>
          <w:tcPr>
            <w:tcW w:w="883" w:type="dxa"/>
          </w:tcPr>
          <w:p w:rsidR="005A202C" w:rsidRDefault="00000000">
            <w:pPr>
              <w:pStyle w:val="TableParagraph"/>
              <w:spacing w:before="15" w:line="238" w:lineRule="exact"/>
              <w:ind w:left="36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5030" w:type="dxa"/>
          </w:tcPr>
          <w:p w:rsidR="005A202C" w:rsidRDefault="00000000">
            <w:pPr>
              <w:pStyle w:val="TableParagraph"/>
              <w:spacing w:before="15" w:line="238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ЭЭ 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компенсацию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потерь</w:t>
            </w:r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ind w:left="532"/>
              <w:jc w:val="left"/>
            </w:pPr>
            <w:r>
              <w:rPr>
                <w:spacing w:val="-2"/>
              </w:rPr>
              <w:t>414.5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ind w:left="326"/>
              <w:jc w:val="left"/>
            </w:pPr>
            <w:r>
              <w:rPr>
                <w:spacing w:val="-2"/>
              </w:rPr>
              <w:t>110.4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ind w:left="389"/>
              <w:jc w:val="left"/>
            </w:pPr>
            <w:r>
              <w:rPr>
                <w:spacing w:val="-4"/>
              </w:rPr>
              <w:t>60.9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ind w:left="382"/>
              <w:jc w:val="left"/>
            </w:pPr>
            <w:r>
              <w:rPr>
                <w:spacing w:val="-2"/>
              </w:rPr>
              <w:t>148.5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ind w:left="36" w:right="164"/>
              <w:jc w:val="center"/>
            </w:pPr>
            <w:r>
              <w:rPr>
                <w:spacing w:val="-4"/>
              </w:rPr>
              <w:t>94.8</w:t>
            </w:r>
          </w:p>
        </w:tc>
      </w:tr>
      <w:tr w:rsidR="005A202C">
        <w:trPr>
          <w:trHeight w:val="272"/>
        </w:trPr>
        <w:tc>
          <w:tcPr>
            <w:tcW w:w="883" w:type="dxa"/>
          </w:tcPr>
          <w:p w:rsidR="005A202C" w:rsidRDefault="005A202C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030" w:type="dxa"/>
          </w:tcPr>
          <w:p w:rsidR="005A202C" w:rsidRDefault="00000000">
            <w:pPr>
              <w:pStyle w:val="TableParagraph"/>
              <w:spacing w:before="15" w:line="238" w:lineRule="exact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ind w:left="336"/>
              <w:jc w:val="left"/>
            </w:pPr>
            <w:r>
              <w:rPr>
                <w:spacing w:val="-2"/>
              </w:rPr>
              <w:t>231,124.0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ind w:left="187"/>
              <w:jc w:val="left"/>
            </w:pPr>
            <w:r>
              <w:rPr>
                <w:spacing w:val="-2"/>
              </w:rPr>
              <w:t>13,890.6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ind w:left="197"/>
              <w:jc w:val="left"/>
            </w:pPr>
            <w:r>
              <w:rPr>
                <w:spacing w:val="-2"/>
              </w:rPr>
              <w:t>15,618.1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ind w:left="185"/>
              <w:jc w:val="left"/>
            </w:pPr>
            <w:r>
              <w:rPr>
                <w:spacing w:val="-2"/>
              </w:rPr>
              <w:t>100,843.5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ind w:left="284"/>
              <w:jc w:val="left"/>
            </w:pPr>
            <w:r>
              <w:rPr>
                <w:spacing w:val="-2"/>
              </w:rPr>
              <w:t>100,771.8</w:t>
            </w:r>
          </w:p>
        </w:tc>
      </w:tr>
      <w:tr w:rsidR="005A202C">
        <w:trPr>
          <w:trHeight w:val="340"/>
        </w:trPr>
        <w:tc>
          <w:tcPr>
            <w:tcW w:w="13313" w:type="dxa"/>
            <w:gridSpan w:val="7"/>
            <w:shd w:val="clear" w:color="auto" w:fill="EBF1DE"/>
          </w:tcPr>
          <w:p w:rsidR="005A202C" w:rsidRDefault="00000000">
            <w:pPr>
              <w:pStyle w:val="TableParagraph"/>
              <w:spacing w:before="48" w:line="240" w:lineRule="auto"/>
              <w:ind w:left="7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МУП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"</w:t>
            </w:r>
            <w:proofErr w:type="spellStart"/>
            <w:r>
              <w:rPr>
                <w:b/>
                <w:spacing w:val="-2"/>
                <w:sz w:val="20"/>
              </w:rPr>
              <w:t>Электросервис</w:t>
            </w:r>
            <w:proofErr w:type="spellEnd"/>
            <w:r>
              <w:rPr>
                <w:b/>
                <w:spacing w:val="-2"/>
                <w:sz w:val="20"/>
              </w:rPr>
              <w:t>"</w:t>
            </w:r>
          </w:p>
        </w:tc>
      </w:tr>
      <w:tr w:rsidR="005A202C">
        <w:trPr>
          <w:trHeight w:val="229"/>
        </w:trPr>
        <w:tc>
          <w:tcPr>
            <w:tcW w:w="883" w:type="dxa"/>
            <w:vMerge w:val="restart"/>
          </w:tcPr>
          <w:p w:rsidR="005A202C" w:rsidRDefault="005A202C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030" w:type="dxa"/>
            <w:vMerge w:val="restart"/>
          </w:tcPr>
          <w:p w:rsidR="005A202C" w:rsidRDefault="00000000">
            <w:pPr>
              <w:pStyle w:val="TableParagraph"/>
              <w:spacing w:before="101" w:line="240" w:lineRule="auto"/>
              <w:ind w:left="1497"/>
              <w:jc w:val="left"/>
            </w:pPr>
            <w:r>
              <w:t xml:space="preserve">Группы </w:t>
            </w:r>
            <w:r>
              <w:rPr>
                <w:spacing w:val="-2"/>
              </w:rPr>
              <w:t>потребителей</w:t>
            </w:r>
          </w:p>
        </w:tc>
        <w:tc>
          <w:tcPr>
            <w:tcW w:w="7400" w:type="dxa"/>
            <w:gridSpan w:val="5"/>
          </w:tcPr>
          <w:p w:rsidR="005A202C" w:rsidRDefault="00000000">
            <w:pPr>
              <w:pStyle w:val="TableParagraph"/>
              <w:spacing w:before="0" w:line="210" w:lineRule="exact"/>
              <w:ind w:left="87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полезного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отпуска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электроэнергии,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тыс.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кВтч.</w:t>
            </w:r>
          </w:p>
        </w:tc>
      </w:tr>
      <w:tr w:rsidR="005A202C">
        <w:trPr>
          <w:trHeight w:val="229"/>
        </w:trPr>
        <w:tc>
          <w:tcPr>
            <w:tcW w:w="883" w:type="dxa"/>
            <w:vMerge/>
            <w:tcBorders>
              <w:top w:val="nil"/>
            </w:tcBorders>
          </w:tcPr>
          <w:p w:rsidR="005A202C" w:rsidRDefault="005A202C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vMerge/>
            <w:tcBorders>
              <w:top w:val="nil"/>
            </w:tcBorders>
          </w:tcPr>
          <w:p w:rsidR="005A202C" w:rsidRDefault="005A202C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spacing w:before="5" w:line="205" w:lineRule="exact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spacing w:before="5" w:line="205" w:lineRule="exact"/>
              <w:ind w:left="161" w:right="1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ВН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spacing w:before="5" w:line="205" w:lineRule="exact"/>
              <w:ind w:left="43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СН-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spacing w:before="5" w:line="205" w:lineRule="exact"/>
              <w:ind w:left="4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СН-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spacing w:before="5" w:line="205" w:lineRule="exact"/>
              <w:ind w:left="163" w:right="1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НН</w:t>
            </w:r>
          </w:p>
        </w:tc>
      </w:tr>
      <w:tr w:rsidR="005A202C">
        <w:trPr>
          <w:trHeight w:val="272"/>
        </w:trPr>
        <w:tc>
          <w:tcPr>
            <w:tcW w:w="883" w:type="dxa"/>
          </w:tcPr>
          <w:p w:rsidR="005A202C" w:rsidRDefault="00000000">
            <w:pPr>
              <w:pStyle w:val="TableParagraph"/>
              <w:spacing w:before="15" w:line="238" w:lineRule="exact"/>
              <w:ind w:left="36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5030" w:type="dxa"/>
          </w:tcPr>
          <w:p w:rsidR="005A202C" w:rsidRDefault="00000000">
            <w:pPr>
              <w:pStyle w:val="TableParagraph"/>
              <w:spacing w:before="15" w:line="238" w:lineRule="exact"/>
              <w:ind w:left="38"/>
              <w:jc w:val="left"/>
              <w:rPr>
                <w:b/>
              </w:rPr>
            </w:pPr>
            <w:proofErr w:type="gramStart"/>
            <w:r>
              <w:rPr>
                <w:b/>
              </w:rPr>
              <w:t>Прочие</w:t>
            </w:r>
            <w:r>
              <w:rPr>
                <w:b/>
                <w:spacing w:val="28"/>
              </w:rPr>
              <w:t xml:space="preserve">  </w:t>
            </w:r>
            <w:r>
              <w:rPr>
                <w:b/>
                <w:spacing w:val="-2"/>
              </w:rPr>
              <w:t>потребители</w:t>
            </w:r>
            <w:proofErr w:type="gramEnd"/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ind w:right="246"/>
            </w:pPr>
            <w:r>
              <w:rPr>
                <w:spacing w:val="-2"/>
              </w:rPr>
              <w:t>18,193.4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ind w:right="244"/>
            </w:pPr>
            <w:r>
              <w:rPr>
                <w:spacing w:val="-10"/>
              </w:rPr>
              <w:t>-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ind w:right="241"/>
            </w:pPr>
            <w:r>
              <w:rPr>
                <w:spacing w:val="-10"/>
              </w:rPr>
              <w:t>-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ind w:right="245"/>
            </w:pPr>
            <w:r>
              <w:rPr>
                <w:spacing w:val="-2"/>
              </w:rPr>
              <w:t>11,527.3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ind w:right="245"/>
            </w:pPr>
            <w:r>
              <w:rPr>
                <w:spacing w:val="-2"/>
              </w:rPr>
              <w:t>6,666.1</w:t>
            </w:r>
          </w:p>
        </w:tc>
      </w:tr>
      <w:tr w:rsidR="005A202C">
        <w:trPr>
          <w:trHeight w:val="272"/>
        </w:trPr>
        <w:tc>
          <w:tcPr>
            <w:tcW w:w="883" w:type="dxa"/>
          </w:tcPr>
          <w:p w:rsidR="005A202C" w:rsidRDefault="00000000">
            <w:pPr>
              <w:pStyle w:val="TableParagraph"/>
              <w:ind w:left="36"/>
              <w:jc w:val="center"/>
            </w:pPr>
            <w:r>
              <w:rPr>
                <w:spacing w:val="-4"/>
              </w:rPr>
              <w:t>1.1.</w:t>
            </w:r>
          </w:p>
        </w:tc>
        <w:tc>
          <w:tcPr>
            <w:tcW w:w="5030" w:type="dxa"/>
          </w:tcPr>
          <w:p w:rsidR="005A202C" w:rsidRDefault="00000000">
            <w:pPr>
              <w:pStyle w:val="TableParagraph"/>
              <w:ind w:left="153"/>
              <w:jc w:val="left"/>
            </w:pPr>
            <w:proofErr w:type="gramStart"/>
            <w:r>
              <w:t>в</w:t>
            </w:r>
            <w:r>
              <w:rPr>
                <w:spacing w:val="28"/>
              </w:rPr>
              <w:t xml:space="preserve">  </w:t>
            </w:r>
            <w:r>
              <w:t>т.ч.</w:t>
            </w:r>
            <w:proofErr w:type="gramEnd"/>
            <w:r>
              <w:rPr>
                <w:spacing w:val="60"/>
              </w:rPr>
              <w:t xml:space="preserve"> </w:t>
            </w:r>
            <w:r>
              <w:t>Бюджетные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потребители</w:t>
            </w:r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ind w:right="246"/>
            </w:pPr>
            <w:r>
              <w:rPr>
                <w:spacing w:val="-2"/>
              </w:rPr>
              <w:t>5,651.0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ind w:right="244"/>
            </w:pPr>
            <w:r>
              <w:rPr>
                <w:spacing w:val="-10"/>
              </w:rPr>
              <w:t>-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ind w:right="241"/>
            </w:pPr>
            <w:r>
              <w:rPr>
                <w:spacing w:val="-10"/>
              </w:rPr>
              <w:t>-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ind w:right="245"/>
            </w:pPr>
            <w:r>
              <w:rPr>
                <w:spacing w:val="-2"/>
              </w:rPr>
              <w:t>2,651.3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ind w:right="245"/>
            </w:pPr>
            <w:r>
              <w:rPr>
                <w:spacing w:val="-2"/>
              </w:rPr>
              <w:t>2,999.7</w:t>
            </w:r>
          </w:p>
        </w:tc>
      </w:tr>
      <w:tr w:rsidR="005A202C">
        <w:trPr>
          <w:trHeight w:val="272"/>
        </w:trPr>
        <w:tc>
          <w:tcPr>
            <w:tcW w:w="883" w:type="dxa"/>
          </w:tcPr>
          <w:p w:rsidR="005A202C" w:rsidRDefault="00000000">
            <w:pPr>
              <w:pStyle w:val="TableParagraph"/>
              <w:spacing w:before="15" w:line="238" w:lineRule="exact"/>
              <w:ind w:left="36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5030" w:type="dxa"/>
          </w:tcPr>
          <w:p w:rsidR="005A202C" w:rsidRDefault="00000000">
            <w:pPr>
              <w:pStyle w:val="TableParagraph"/>
              <w:spacing w:before="15" w:line="238" w:lineRule="exact"/>
              <w:ind w:left="38"/>
              <w:jc w:val="left"/>
              <w:rPr>
                <w:b/>
              </w:rPr>
            </w:pPr>
            <w:r>
              <w:rPr>
                <w:b/>
                <w:spacing w:val="-2"/>
              </w:rPr>
              <w:t>Население</w:t>
            </w:r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ind w:right="246"/>
            </w:pPr>
            <w:r>
              <w:rPr>
                <w:spacing w:val="-2"/>
              </w:rPr>
              <w:t>13,250.4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ind w:right="244"/>
            </w:pPr>
            <w:r>
              <w:rPr>
                <w:spacing w:val="-10"/>
              </w:rPr>
              <w:t>-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ind w:right="241"/>
            </w:pPr>
            <w:r>
              <w:rPr>
                <w:spacing w:val="-10"/>
              </w:rPr>
              <w:t>-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ind w:right="245"/>
            </w:pPr>
            <w:r>
              <w:rPr>
                <w:spacing w:val="-2"/>
              </w:rPr>
              <w:t>3,251.3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ind w:right="245"/>
            </w:pPr>
            <w:r>
              <w:rPr>
                <w:spacing w:val="-2"/>
              </w:rPr>
              <w:t>9,999.2</w:t>
            </w:r>
          </w:p>
        </w:tc>
      </w:tr>
      <w:tr w:rsidR="005A202C">
        <w:trPr>
          <w:trHeight w:val="272"/>
        </w:trPr>
        <w:tc>
          <w:tcPr>
            <w:tcW w:w="883" w:type="dxa"/>
          </w:tcPr>
          <w:p w:rsidR="005A202C" w:rsidRDefault="00000000">
            <w:pPr>
              <w:pStyle w:val="TableParagraph"/>
              <w:spacing w:before="15" w:line="238" w:lineRule="exact"/>
              <w:ind w:left="36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5030" w:type="dxa"/>
          </w:tcPr>
          <w:p w:rsidR="005A202C" w:rsidRDefault="00000000">
            <w:pPr>
              <w:pStyle w:val="TableParagraph"/>
              <w:spacing w:before="15" w:line="238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ЭЭ 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компенсацию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потерь</w:t>
            </w:r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ind w:right="244"/>
            </w:pPr>
            <w:r>
              <w:rPr>
                <w:spacing w:val="-10"/>
              </w:rPr>
              <w:t>-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ind w:right="244"/>
            </w:pPr>
            <w:r>
              <w:rPr>
                <w:spacing w:val="-10"/>
              </w:rPr>
              <w:t>-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ind w:right="241"/>
            </w:pPr>
            <w:r>
              <w:rPr>
                <w:spacing w:val="-10"/>
              </w:rPr>
              <w:t>-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ind w:right="243"/>
            </w:pPr>
            <w:r>
              <w:rPr>
                <w:spacing w:val="-10"/>
              </w:rPr>
              <w:t>-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ind w:right="243"/>
            </w:pPr>
            <w:r>
              <w:rPr>
                <w:spacing w:val="-10"/>
              </w:rPr>
              <w:t>-</w:t>
            </w:r>
          </w:p>
        </w:tc>
      </w:tr>
      <w:tr w:rsidR="005A202C">
        <w:trPr>
          <w:trHeight w:val="368"/>
        </w:trPr>
        <w:tc>
          <w:tcPr>
            <w:tcW w:w="13313" w:type="dxa"/>
            <w:gridSpan w:val="7"/>
            <w:shd w:val="clear" w:color="auto" w:fill="EBF1DE"/>
          </w:tcPr>
          <w:p w:rsidR="005A202C" w:rsidRDefault="00000000">
            <w:pPr>
              <w:pStyle w:val="TableParagraph"/>
              <w:spacing w:before="62" w:line="240" w:lineRule="auto"/>
              <w:ind w:left="7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ОАО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"РЖД"</w:t>
            </w:r>
          </w:p>
        </w:tc>
      </w:tr>
      <w:tr w:rsidR="005A202C">
        <w:trPr>
          <w:trHeight w:val="243"/>
        </w:trPr>
        <w:tc>
          <w:tcPr>
            <w:tcW w:w="883" w:type="dxa"/>
            <w:vMerge w:val="restart"/>
          </w:tcPr>
          <w:p w:rsidR="005A202C" w:rsidRDefault="005A202C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030" w:type="dxa"/>
            <w:vMerge w:val="restart"/>
          </w:tcPr>
          <w:p w:rsidR="005A202C" w:rsidRDefault="00000000">
            <w:pPr>
              <w:pStyle w:val="TableParagraph"/>
              <w:spacing w:before="111" w:line="240" w:lineRule="auto"/>
              <w:ind w:left="1497"/>
              <w:jc w:val="left"/>
            </w:pPr>
            <w:r>
              <w:t xml:space="preserve">Группы </w:t>
            </w:r>
            <w:r>
              <w:rPr>
                <w:spacing w:val="-2"/>
              </w:rPr>
              <w:t>потребителей</w:t>
            </w:r>
          </w:p>
        </w:tc>
        <w:tc>
          <w:tcPr>
            <w:tcW w:w="7400" w:type="dxa"/>
            <w:gridSpan w:val="5"/>
          </w:tcPr>
          <w:p w:rsidR="005A202C" w:rsidRDefault="00000000">
            <w:pPr>
              <w:pStyle w:val="TableParagraph"/>
              <w:spacing w:before="5" w:line="219" w:lineRule="exact"/>
              <w:ind w:left="87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полезного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отпуска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электроэнергии,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тыс.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кВтч.</w:t>
            </w:r>
          </w:p>
        </w:tc>
      </w:tr>
      <w:tr w:rsidR="005A202C">
        <w:trPr>
          <w:trHeight w:val="229"/>
        </w:trPr>
        <w:tc>
          <w:tcPr>
            <w:tcW w:w="883" w:type="dxa"/>
            <w:vMerge/>
            <w:tcBorders>
              <w:top w:val="nil"/>
            </w:tcBorders>
          </w:tcPr>
          <w:p w:rsidR="005A202C" w:rsidRDefault="005A202C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vMerge/>
            <w:tcBorders>
              <w:top w:val="nil"/>
            </w:tcBorders>
          </w:tcPr>
          <w:p w:rsidR="005A202C" w:rsidRDefault="005A202C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spacing w:before="5" w:line="205" w:lineRule="exact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spacing w:before="5" w:line="205" w:lineRule="exact"/>
              <w:ind w:left="161" w:right="1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ВН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spacing w:before="5" w:line="205" w:lineRule="exact"/>
              <w:ind w:left="43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СН-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spacing w:before="5" w:line="205" w:lineRule="exact"/>
              <w:ind w:left="4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СН-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spacing w:before="5" w:line="205" w:lineRule="exact"/>
              <w:ind w:left="163" w:right="1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НН</w:t>
            </w:r>
          </w:p>
        </w:tc>
      </w:tr>
      <w:tr w:rsidR="005A202C">
        <w:trPr>
          <w:trHeight w:val="229"/>
        </w:trPr>
        <w:tc>
          <w:tcPr>
            <w:tcW w:w="883" w:type="dxa"/>
          </w:tcPr>
          <w:p w:rsidR="005A202C" w:rsidRDefault="00000000">
            <w:pPr>
              <w:pStyle w:val="TableParagraph"/>
              <w:spacing w:before="0" w:line="210" w:lineRule="exact"/>
              <w:ind w:left="36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5030" w:type="dxa"/>
          </w:tcPr>
          <w:p w:rsidR="005A202C" w:rsidRDefault="00000000">
            <w:pPr>
              <w:pStyle w:val="TableParagraph"/>
              <w:spacing w:before="0" w:line="210" w:lineRule="exact"/>
              <w:ind w:left="38"/>
              <w:jc w:val="left"/>
              <w:rPr>
                <w:b/>
              </w:rPr>
            </w:pPr>
            <w:proofErr w:type="gramStart"/>
            <w:r>
              <w:rPr>
                <w:b/>
              </w:rPr>
              <w:t>Прочие</w:t>
            </w:r>
            <w:r>
              <w:rPr>
                <w:b/>
                <w:spacing w:val="28"/>
              </w:rPr>
              <w:t xml:space="preserve">  </w:t>
            </w:r>
            <w:r>
              <w:rPr>
                <w:b/>
                <w:spacing w:val="-2"/>
              </w:rPr>
              <w:t>потребители</w:t>
            </w:r>
            <w:proofErr w:type="gramEnd"/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spacing w:before="0" w:line="210" w:lineRule="exact"/>
              <w:ind w:right="246"/>
            </w:pPr>
            <w:r>
              <w:rPr>
                <w:spacing w:val="-2"/>
              </w:rPr>
              <w:t>1,505.8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spacing w:before="0" w:line="210" w:lineRule="exact"/>
              <w:ind w:right="244"/>
            </w:pPr>
            <w:r>
              <w:rPr>
                <w:spacing w:val="-10"/>
              </w:rPr>
              <w:t>-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spacing w:before="0" w:line="210" w:lineRule="exact"/>
              <w:ind w:right="242"/>
            </w:pPr>
            <w:r>
              <w:rPr>
                <w:spacing w:val="-2"/>
              </w:rPr>
              <w:t>242.6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spacing w:before="0" w:line="210" w:lineRule="exact"/>
              <w:ind w:right="245"/>
            </w:pPr>
            <w:r>
              <w:rPr>
                <w:spacing w:val="-2"/>
              </w:rPr>
              <w:t>1,085.8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spacing w:before="0" w:line="210" w:lineRule="exact"/>
              <w:ind w:right="245"/>
            </w:pPr>
            <w:r>
              <w:rPr>
                <w:spacing w:val="-2"/>
              </w:rPr>
              <w:t>177.4</w:t>
            </w:r>
          </w:p>
        </w:tc>
      </w:tr>
      <w:tr w:rsidR="005A202C">
        <w:trPr>
          <w:trHeight w:val="272"/>
        </w:trPr>
        <w:tc>
          <w:tcPr>
            <w:tcW w:w="883" w:type="dxa"/>
          </w:tcPr>
          <w:p w:rsidR="005A202C" w:rsidRDefault="00000000">
            <w:pPr>
              <w:pStyle w:val="TableParagraph"/>
              <w:ind w:left="36"/>
              <w:jc w:val="center"/>
            </w:pPr>
            <w:r>
              <w:rPr>
                <w:spacing w:val="-4"/>
              </w:rPr>
              <w:t>1.1.</w:t>
            </w:r>
          </w:p>
        </w:tc>
        <w:tc>
          <w:tcPr>
            <w:tcW w:w="5030" w:type="dxa"/>
          </w:tcPr>
          <w:p w:rsidR="005A202C" w:rsidRDefault="00000000">
            <w:pPr>
              <w:pStyle w:val="TableParagraph"/>
              <w:ind w:left="153"/>
              <w:jc w:val="left"/>
            </w:pPr>
            <w:proofErr w:type="gramStart"/>
            <w:r>
              <w:t>в</w:t>
            </w:r>
            <w:r>
              <w:rPr>
                <w:spacing w:val="28"/>
              </w:rPr>
              <w:t xml:space="preserve">  </w:t>
            </w:r>
            <w:r>
              <w:t>т.ч.</w:t>
            </w:r>
            <w:proofErr w:type="gramEnd"/>
            <w:r>
              <w:rPr>
                <w:spacing w:val="60"/>
              </w:rPr>
              <w:t xml:space="preserve"> </w:t>
            </w:r>
            <w:r>
              <w:t>Бюджетные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потребители</w:t>
            </w:r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ind w:right="246"/>
            </w:pPr>
            <w:r>
              <w:rPr>
                <w:spacing w:val="-5"/>
              </w:rPr>
              <w:t>0.7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ind w:right="244"/>
            </w:pPr>
            <w:r>
              <w:rPr>
                <w:spacing w:val="-10"/>
              </w:rPr>
              <w:t>-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ind w:right="241"/>
            </w:pPr>
            <w:r>
              <w:rPr>
                <w:spacing w:val="-10"/>
              </w:rPr>
              <w:t>-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ind w:right="243"/>
            </w:pPr>
            <w:r>
              <w:rPr>
                <w:spacing w:val="-10"/>
              </w:rPr>
              <w:t>-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ind w:right="245"/>
            </w:pPr>
            <w:r>
              <w:rPr>
                <w:spacing w:val="-5"/>
              </w:rPr>
              <w:t>0.7</w:t>
            </w:r>
          </w:p>
        </w:tc>
      </w:tr>
      <w:tr w:rsidR="005A202C">
        <w:trPr>
          <w:trHeight w:val="272"/>
        </w:trPr>
        <w:tc>
          <w:tcPr>
            <w:tcW w:w="883" w:type="dxa"/>
          </w:tcPr>
          <w:p w:rsidR="005A202C" w:rsidRDefault="00000000">
            <w:pPr>
              <w:pStyle w:val="TableParagraph"/>
              <w:spacing w:before="15" w:line="238" w:lineRule="exact"/>
              <w:ind w:left="36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5030" w:type="dxa"/>
          </w:tcPr>
          <w:p w:rsidR="005A202C" w:rsidRDefault="00000000">
            <w:pPr>
              <w:pStyle w:val="TableParagraph"/>
              <w:spacing w:before="15" w:line="238" w:lineRule="exact"/>
              <w:ind w:left="38"/>
              <w:jc w:val="left"/>
              <w:rPr>
                <w:b/>
              </w:rPr>
            </w:pPr>
            <w:r>
              <w:rPr>
                <w:b/>
                <w:spacing w:val="-2"/>
              </w:rPr>
              <w:t>Население</w:t>
            </w:r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ind w:right="246"/>
            </w:pPr>
            <w:r>
              <w:rPr>
                <w:spacing w:val="-2"/>
              </w:rPr>
              <w:t>121.9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ind w:right="244"/>
            </w:pPr>
            <w:r>
              <w:rPr>
                <w:spacing w:val="-10"/>
              </w:rPr>
              <w:t>-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ind w:right="241"/>
            </w:pPr>
            <w:r>
              <w:rPr>
                <w:spacing w:val="-10"/>
              </w:rPr>
              <w:t>-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ind w:right="245"/>
            </w:pPr>
            <w:r>
              <w:rPr>
                <w:spacing w:val="-4"/>
              </w:rPr>
              <w:t>40.7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ind w:right="245"/>
            </w:pPr>
            <w:r>
              <w:rPr>
                <w:spacing w:val="-4"/>
              </w:rPr>
              <w:t>81.2</w:t>
            </w:r>
          </w:p>
        </w:tc>
      </w:tr>
      <w:tr w:rsidR="005A202C">
        <w:trPr>
          <w:trHeight w:val="272"/>
        </w:trPr>
        <w:tc>
          <w:tcPr>
            <w:tcW w:w="883" w:type="dxa"/>
          </w:tcPr>
          <w:p w:rsidR="005A202C" w:rsidRDefault="00000000">
            <w:pPr>
              <w:pStyle w:val="TableParagraph"/>
              <w:spacing w:before="15" w:line="238" w:lineRule="exact"/>
              <w:ind w:left="36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5030" w:type="dxa"/>
          </w:tcPr>
          <w:p w:rsidR="005A202C" w:rsidRDefault="00000000">
            <w:pPr>
              <w:pStyle w:val="TableParagraph"/>
              <w:spacing w:before="15" w:line="238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ЭЭ 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компенсацию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потерь</w:t>
            </w:r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ind w:right="246"/>
            </w:pPr>
            <w:r>
              <w:rPr>
                <w:spacing w:val="-2"/>
              </w:rPr>
              <w:t>164.4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ind w:right="246"/>
            </w:pPr>
            <w:r>
              <w:rPr>
                <w:spacing w:val="-2"/>
              </w:rPr>
              <w:t>110.4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ind w:right="242"/>
            </w:pPr>
            <w:r>
              <w:rPr>
                <w:spacing w:val="-5"/>
              </w:rPr>
              <w:t>7.1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ind w:right="245"/>
            </w:pPr>
            <w:r>
              <w:rPr>
                <w:spacing w:val="-4"/>
              </w:rPr>
              <w:t>41.7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ind w:right="245"/>
            </w:pPr>
            <w:r>
              <w:rPr>
                <w:spacing w:val="-5"/>
              </w:rPr>
              <w:t>5.3</w:t>
            </w:r>
          </w:p>
        </w:tc>
      </w:tr>
      <w:tr w:rsidR="005A202C">
        <w:trPr>
          <w:trHeight w:val="325"/>
        </w:trPr>
        <w:tc>
          <w:tcPr>
            <w:tcW w:w="13313" w:type="dxa"/>
            <w:gridSpan w:val="7"/>
            <w:shd w:val="clear" w:color="auto" w:fill="EBF1DE"/>
          </w:tcPr>
          <w:p w:rsidR="005A202C" w:rsidRDefault="00000000">
            <w:pPr>
              <w:pStyle w:val="TableParagraph"/>
              <w:spacing w:before="43" w:line="240" w:lineRule="auto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АО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"</w:t>
            </w:r>
            <w:proofErr w:type="spellStart"/>
            <w:r>
              <w:rPr>
                <w:b/>
                <w:spacing w:val="-2"/>
                <w:sz w:val="20"/>
              </w:rPr>
              <w:t>Оборонэнерго</w:t>
            </w:r>
            <w:proofErr w:type="spellEnd"/>
            <w:r>
              <w:rPr>
                <w:b/>
                <w:spacing w:val="-2"/>
                <w:sz w:val="20"/>
              </w:rPr>
              <w:t>"</w:t>
            </w:r>
          </w:p>
        </w:tc>
      </w:tr>
      <w:tr w:rsidR="005A202C">
        <w:trPr>
          <w:trHeight w:val="229"/>
        </w:trPr>
        <w:tc>
          <w:tcPr>
            <w:tcW w:w="883" w:type="dxa"/>
            <w:vMerge w:val="restart"/>
          </w:tcPr>
          <w:p w:rsidR="005A202C" w:rsidRDefault="005A202C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030" w:type="dxa"/>
            <w:vMerge w:val="restart"/>
          </w:tcPr>
          <w:p w:rsidR="005A202C" w:rsidRDefault="00000000">
            <w:pPr>
              <w:pStyle w:val="TableParagraph"/>
              <w:spacing w:before="101" w:line="240" w:lineRule="auto"/>
              <w:ind w:left="1497"/>
              <w:jc w:val="left"/>
            </w:pPr>
            <w:r>
              <w:t xml:space="preserve">Группы </w:t>
            </w:r>
            <w:r>
              <w:rPr>
                <w:spacing w:val="-2"/>
              </w:rPr>
              <w:t>потребителей</w:t>
            </w:r>
          </w:p>
        </w:tc>
        <w:tc>
          <w:tcPr>
            <w:tcW w:w="7400" w:type="dxa"/>
            <w:gridSpan w:val="5"/>
          </w:tcPr>
          <w:p w:rsidR="005A202C" w:rsidRDefault="00000000">
            <w:pPr>
              <w:pStyle w:val="TableParagraph"/>
              <w:spacing w:before="0" w:line="210" w:lineRule="exact"/>
              <w:ind w:left="87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полезного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отпуска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электроэнергии,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тыс.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кВтч.</w:t>
            </w:r>
          </w:p>
        </w:tc>
      </w:tr>
      <w:tr w:rsidR="005A202C">
        <w:trPr>
          <w:trHeight w:val="229"/>
        </w:trPr>
        <w:tc>
          <w:tcPr>
            <w:tcW w:w="883" w:type="dxa"/>
            <w:vMerge/>
            <w:tcBorders>
              <w:top w:val="nil"/>
            </w:tcBorders>
          </w:tcPr>
          <w:p w:rsidR="005A202C" w:rsidRDefault="005A202C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vMerge/>
            <w:tcBorders>
              <w:top w:val="nil"/>
            </w:tcBorders>
          </w:tcPr>
          <w:p w:rsidR="005A202C" w:rsidRDefault="005A202C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spacing w:before="5" w:line="205" w:lineRule="exact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spacing w:before="5" w:line="205" w:lineRule="exact"/>
              <w:ind w:left="161" w:right="1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ВН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spacing w:before="5" w:line="205" w:lineRule="exact"/>
              <w:ind w:left="43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СН-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spacing w:before="5" w:line="205" w:lineRule="exact"/>
              <w:ind w:left="4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СН-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spacing w:before="5" w:line="205" w:lineRule="exact"/>
              <w:ind w:left="163" w:right="1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НН</w:t>
            </w:r>
          </w:p>
        </w:tc>
      </w:tr>
      <w:tr w:rsidR="005A202C">
        <w:trPr>
          <w:trHeight w:val="272"/>
        </w:trPr>
        <w:tc>
          <w:tcPr>
            <w:tcW w:w="883" w:type="dxa"/>
          </w:tcPr>
          <w:p w:rsidR="005A202C" w:rsidRDefault="00000000">
            <w:pPr>
              <w:pStyle w:val="TableParagraph"/>
              <w:spacing w:before="15" w:line="238" w:lineRule="exact"/>
              <w:ind w:left="36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5030" w:type="dxa"/>
          </w:tcPr>
          <w:p w:rsidR="005A202C" w:rsidRDefault="00000000">
            <w:pPr>
              <w:pStyle w:val="TableParagraph"/>
              <w:spacing w:before="15" w:line="238" w:lineRule="exact"/>
              <w:ind w:left="38"/>
              <w:jc w:val="left"/>
              <w:rPr>
                <w:b/>
              </w:rPr>
            </w:pPr>
            <w:proofErr w:type="gramStart"/>
            <w:r>
              <w:rPr>
                <w:b/>
              </w:rPr>
              <w:t>Прочие</w:t>
            </w:r>
            <w:r>
              <w:rPr>
                <w:b/>
                <w:spacing w:val="28"/>
              </w:rPr>
              <w:t xml:space="preserve">  </w:t>
            </w:r>
            <w:r>
              <w:rPr>
                <w:b/>
                <w:spacing w:val="-2"/>
              </w:rPr>
              <w:t>потребители</w:t>
            </w:r>
            <w:proofErr w:type="gramEnd"/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ind w:right="246"/>
            </w:pPr>
            <w:r>
              <w:rPr>
                <w:spacing w:val="-2"/>
              </w:rPr>
              <w:t>2,280.8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ind w:right="244"/>
            </w:pPr>
            <w:r>
              <w:rPr>
                <w:spacing w:val="-10"/>
              </w:rPr>
              <w:t>-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ind w:right="241"/>
            </w:pPr>
            <w:r>
              <w:rPr>
                <w:spacing w:val="-10"/>
              </w:rPr>
              <w:t>-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ind w:right="245"/>
            </w:pPr>
            <w:r>
              <w:rPr>
                <w:spacing w:val="-2"/>
              </w:rPr>
              <w:t>181.0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ind w:right="245"/>
            </w:pPr>
            <w:r>
              <w:rPr>
                <w:spacing w:val="-2"/>
              </w:rPr>
              <w:t>2,099.8</w:t>
            </w:r>
          </w:p>
        </w:tc>
      </w:tr>
      <w:tr w:rsidR="005A202C">
        <w:trPr>
          <w:trHeight w:val="272"/>
        </w:trPr>
        <w:tc>
          <w:tcPr>
            <w:tcW w:w="883" w:type="dxa"/>
          </w:tcPr>
          <w:p w:rsidR="005A202C" w:rsidRDefault="00000000">
            <w:pPr>
              <w:pStyle w:val="TableParagraph"/>
              <w:ind w:left="36"/>
              <w:jc w:val="center"/>
            </w:pPr>
            <w:r>
              <w:rPr>
                <w:spacing w:val="-4"/>
              </w:rPr>
              <w:t>1.1.</w:t>
            </w:r>
          </w:p>
        </w:tc>
        <w:tc>
          <w:tcPr>
            <w:tcW w:w="5030" w:type="dxa"/>
          </w:tcPr>
          <w:p w:rsidR="005A202C" w:rsidRDefault="00000000">
            <w:pPr>
              <w:pStyle w:val="TableParagraph"/>
              <w:ind w:left="153"/>
              <w:jc w:val="left"/>
            </w:pPr>
            <w:proofErr w:type="gramStart"/>
            <w:r>
              <w:t>в</w:t>
            </w:r>
            <w:r>
              <w:rPr>
                <w:spacing w:val="28"/>
              </w:rPr>
              <w:t xml:space="preserve">  </w:t>
            </w:r>
            <w:r>
              <w:t>т.ч.</w:t>
            </w:r>
            <w:proofErr w:type="gramEnd"/>
            <w:r>
              <w:rPr>
                <w:spacing w:val="60"/>
              </w:rPr>
              <w:t xml:space="preserve"> </w:t>
            </w:r>
            <w:r>
              <w:t>Бюджетные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потребители</w:t>
            </w:r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ind w:right="246"/>
            </w:pPr>
            <w:r>
              <w:rPr>
                <w:spacing w:val="-2"/>
              </w:rPr>
              <w:t>2,128.8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ind w:right="244"/>
            </w:pPr>
            <w:r>
              <w:rPr>
                <w:spacing w:val="-10"/>
              </w:rPr>
              <w:t>-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ind w:right="241"/>
            </w:pPr>
            <w:r>
              <w:rPr>
                <w:spacing w:val="-10"/>
              </w:rPr>
              <w:t>-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ind w:right="245"/>
            </w:pPr>
            <w:r>
              <w:rPr>
                <w:spacing w:val="-2"/>
              </w:rPr>
              <w:t>107.6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ind w:right="245"/>
            </w:pPr>
            <w:r>
              <w:rPr>
                <w:spacing w:val="-2"/>
              </w:rPr>
              <w:t>2,021.3</w:t>
            </w:r>
          </w:p>
        </w:tc>
      </w:tr>
      <w:tr w:rsidR="005A202C">
        <w:trPr>
          <w:trHeight w:val="272"/>
        </w:trPr>
        <w:tc>
          <w:tcPr>
            <w:tcW w:w="883" w:type="dxa"/>
          </w:tcPr>
          <w:p w:rsidR="005A202C" w:rsidRDefault="00000000">
            <w:pPr>
              <w:pStyle w:val="TableParagraph"/>
              <w:spacing w:before="15" w:line="238" w:lineRule="exact"/>
              <w:ind w:left="36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5030" w:type="dxa"/>
          </w:tcPr>
          <w:p w:rsidR="005A202C" w:rsidRDefault="00000000">
            <w:pPr>
              <w:pStyle w:val="TableParagraph"/>
              <w:spacing w:before="15" w:line="238" w:lineRule="exact"/>
              <w:ind w:left="38"/>
              <w:jc w:val="left"/>
              <w:rPr>
                <w:b/>
              </w:rPr>
            </w:pPr>
            <w:r>
              <w:rPr>
                <w:b/>
                <w:spacing w:val="-2"/>
              </w:rPr>
              <w:t>Население</w:t>
            </w:r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ind w:right="246"/>
            </w:pPr>
            <w:r>
              <w:rPr>
                <w:spacing w:val="-2"/>
              </w:rPr>
              <w:t>665.5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ind w:right="244"/>
            </w:pPr>
            <w:r>
              <w:rPr>
                <w:spacing w:val="-10"/>
              </w:rPr>
              <w:t>-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ind w:right="241"/>
            </w:pPr>
            <w:r>
              <w:rPr>
                <w:spacing w:val="-10"/>
              </w:rPr>
              <w:t>-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ind w:right="243"/>
            </w:pPr>
            <w:r>
              <w:rPr>
                <w:spacing w:val="-10"/>
              </w:rPr>
              <w:t>-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ind w:right="245"/>
            </w:pPr>
            <w:r>
              <w:rPr>
                <w:spacing w:val="-2"/>
              </w:rPr>
              <w:t>665.5</w:t>
            </w:r>
          </w:p>
        </w:tc>
      </w:tr>
      <w:tr w:rsidR="005A202C">
        <w:trPr>
          <w:trHeight w:val="272"/>
        </w:trPr>
        <w:tc>
          <w:tcPr>
            <w:tcW w:w="883" w:type="dxa"/>
          </w:tcPr>
          <w:p w:rsidR="005A202C" w:rsidRDefault="00000000">
            <w:pPr>
              <w:pStyle w:val="TableParagraph"/>
              <w:spacing w:before="15" w:line="238" w:lineRule="exact"/>
              <w:ind w:left="36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5030" w:type="dxa"/>
          </w:tcPr>
          <w:p w:rsidR="005A202C" w:rsidRDefault="00000000">
            <w:pPr>
              <w:pStyle w:val="TableParagraph"/>
              <w:spacing w:before="15" w:line="238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ЭЭ 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компенсацию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потерь</w:t>
            </w:r>
          </w:p>
        </w:tc>
        <w:tc>
          <w:tcPr>
            <w:tcW w:w="1718" w:type="dxa"/>
          </w:tcPr>
          <w:p w:rsidR="005A202C" w:rsidRDefault="00000000">
            <w:pPr>
              <w:pStyle w:val="TableParagraph"/>
              <w:ind w:right="246"/>
            </w:pPr>
            <w:r>
              <w:rPr>
                <w:spacing w:val="-2"/>
              </w:rPr>
              <w:t>250.1</w:t>
            </w:r>
          </w:p>
        </w:tc>
        <w:tc>
          <w:tcPr>
            <w:tcW w:w="1310" w:type="dxa"/>
          </w:tcPr>
          <w:p w:rsidR="005A202C" w:rsidRDefault="00000000">
            <w:pPr>
              <w:pStyle w:val="TableParagraph"/>
              <w:ind w:right="244"/>
            </w:pPr>
            <w:r>
              <w:rPr>
                <w:spacing w:val="-10"/>
              </w:rPr>
              <w:t>-</w:t>
            </w:r>
          </w:p>
        </w:tc>
        <w:tc>
          <w:tcPr>
            <w:tcW w:w="1334" w:type="dxa"/>
            <w:tcBorders>
              <w:right w:val="single" w:sz="18" w:space="0" w:color="000000"/>
            </w:tcBorders>
          </w:tcPr>
          <w:p w:rsidR="005A202C" w:rsidRDefault="00000000">
            <w:pPr>
              <w:pStyle w:val="TableParagraph"/>
              <w:ind w:right="242"/>
            </w:pPr>
            <w:r>
              <w:rPr>
                <w:spacing w:val="-4"/>
              </w:rPr>
              <w:t>53.8</w:t>
            </w:r>
          </w:p>
        </w:tc>
        <w:tc>
          <w:tcPr>
            <w:tcW w:w="1430" w:type="dxa"/>
            <w:tcBorders>
              <w:left w:val="single" w:sz="18" w:space="0" w:color="000000"/>
            </w:tcBorders>
          </w:tcPr>
          <w:p w:rsidR="005A202C" w:rsidRDefault="00000000">
            <w:pPr>
              <w:pStyle w:val="TableParagraph"/>
              <w:ind w:right="245"/>
            </w:pPr>
            <w:r>
              <w:rPr>
                <w:spacing w:val="-2"/>
              </w:rPr>
              <w:t>106.8</w:t>
            </w:r>
          </w:p>
        </w:tc>
        <w:tc>
          <w:tcPr>
            <w:tcW w:w="1608" w:type="dxa"/>
          </w:tcPr>
          <w:p w:rsidR="005A202C" w:rsidRDefault="00000000">
            <w:pPr>
              <w:pStyle w:val="TableParagraph"/>
              <w:ind w:right="245"/>
            </w:pPr>
            <w:r>
              <w:rPr>
                <w:spacing w:val="-4"/>
              </w:rPr>
              <w:t>89.5</w:t>
            </w:r>
          </w:p>
        </w:tc>
      </w:tr>
    </w:tbl>
    <w:p w:rsidR="003470F7" w:rsidRDefault="003470F7"/>
    <w:sectPr w:rsidR="003470F7">
      <w:type w:val="continuous"/>
      <w:pgSz w:w="23260" w:h="15840" w:orient="landscape"/>
      <w:pgMar w:top="500" w:right="340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2C"/>
    <w:rsid w:val="003470F7"/>
    <w:rsid w:val="00385D10"/>
    <w:rsid w:val="003D56B6"/>
    <w:rsid w:val="005A202C"/>
    <w:rsid w:val="007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09A9C-3135-4E94-86F5-C1999E37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 w:line="243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3e516ea417d797dd48a02b0fb0b73979cf73fdedad68edf1563cbc64d6a98ca7.ods</dc:title>
  <dc:creator>Work2</dc:creator>
  <cp:lastModifiedBy>Боку Ангелина</cp:lastModifiedBy>
  <cp:revision>2</cp:revision>
  <dcterms:created xsi:type="dcterms:W3CDTF">2026-02-20T02:14:00Z</dcterms:created>
  <dcterms:modified xsi:type="dcterms:W3CDTF">2026-02-20T02:14:00Z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2026-02-20T00:00:00Z</vt:filetime>
  </property>
  <property fmtid="{D5CDD505-2E9C-101B-9397-08002B2CF9AE}" pid="5" name="Producer">
    <vt:lpwstr>www.ilovepdf.com</vt:lpwstr>
  </property>
</Properties>
</file>